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10060" w:type="dxa"/>
        <w:tblLook w:val="04A0" w:firstRow="1" w:lastRow="0" w:firstColumn="1" w:lastColumn="0" w:noHBand="0" w:noVBand="1"/>
      </w:tblPr>
      <w:tblGrid>
        <w:gridCol w:w="561"/>
        <w:gridCol w:w="1489"/>
        <w:gridCol w:w="1695"/>
        <w:gridCol w:w="2913"/>
        <w:gridCol w:w="3402"/>
      </w:tblGrid>
      <w:tr w:rsidR="000A5C7D" w:rsidRPr="00AD4BFA" w14:paraId="72DC1D6F" w14:textId="77777777" w:rsidTr="006D76E4">
        <w:trPr>
          <w:trHeight w:val="1250"/>
        </w:trPr>
        <w:tc>
          <w:tcPr>
            <w:tcW w:w="66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543902" w14:textId="034E7890" w:rsidR="000A5C7D" w:rsidRPr="000A5C7D" w:rsidRDefault="000A5C7D" w:rsidP="000A5C7D">
            <w:pPr>
              <w:jc w:val="center"/>
              <w:rPr>
                <w:b/>
                <w:bCs/>
                <w:sz w:val="24"/>
                <w:szCs w:val="24"/>
              </w:rPr>
            </w:pPr>
            <w:r w:rsidRPr="000A5C7D">
              <w:rPr>
                <w:b/>
                <w:bCs/>
                <w:sz w:val="24"/>
                <w:szCs w:val="24"/>
              </w:rPr>
              <w:t>ŽIADOSŤ O VYDANIE HLASOVACIEHO PREUKAZU</w:t>
            </w:r>
          </w:p>
          <w:p w14:paraId="24FFB2C0" w14:textId="340B9268" w:rsidR="000A5C7D" w:rsidRPr="000A5C7D" w:rsidRDefault="000A5C7D" w:rsidP="000A5C7D">
            <w:pPr>
              <w:jc w:val="center"/>
              <w:rPr>
                <w:b/>
                <w:sz w:val="24"/>
                <w:szCs w:val="24"/>
              </w:rPr>
            </w:pPr>
            <w:r w:rsidRPr="000A5C7D">
              <w:rPr>
                <w:b/>
                <w:sz w:val="24"/>
                <w:szCs w:val="24"/>
              </w:rPr>
              <w:t xml:space="preserve">PRE </w:t>
            </w:r>
            <w:r w:rsidR="00494FE8">
              <w:rPr>
                <w:b/>
                <w:sz w:val="24"/>
                <w:szCs w:val="24"/>
              </w:rPr>
              <w:t>REFERENDUM 2026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224BE" w14:textId="530019E7" w:rsidR="000A5C7D" w:rsidRDefault="000A5C7D" w:rsidP="00D6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</w:t>
            </w:r>
            <w:r w:rsidR="00494FE8">
              <w:rPr>
                <w:sz w:val="24"/>
                <w:szCs w:val="24"/>
              </w:rPr>
              <w:t xml:space="preserve"> Drienovec</w:t>
            </w:r>
          </w:p>
          <w:p w14:paraId="70778EEA" w14:textId="59D68A27" w:rsidR="000A5C7D" w:rsidRDefault="000A5C7D" w:rsidP="00D6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Obecný úrad </w:t>
            </w:r>
            <w:r w:rsidR="00494FE8">
              <w:rPr>
                <w:sz w:val="24"/>
                <w:szCs w:val="24"/>
              </w:rPr>
              <w:t>Drienovec</w:t>
            </w:r>
          </w:p>
          <w:p w14:paraId="1D5EC710" w14:textId="50EC9473" w:rsidR="000A5C7D" w:rsidRDefault="008327E8" w:rsidP="00D6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Drienovec 368</w:t>
            </w:r>
          </w:p>
          <w:p w14:paraId="3EFC5F2D" w14:textId="6CF44A49" w:rsidR="000A5C7D" w:rsidRPr="00AD4BFA" w:rsidRDefault="000A5C7D" w:rsidP="00D6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044 </w:t>
            </w:r>
            <w:r w:rsidR="008327E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 </w:t>
            </w:r>
            <w:r w:rsidR="008327E8">
              <w:rPr>
                <w:sz w:val="24"/>
                <w:szCs w:val="24"/>
              </w:rPr>
              <w:t>Drienovec</w:t>
            </w:r>
          </w:p>
        </w:tc>
      </w:tr>
      <w:tr w:rsidR="00D66D02" w:rsidRPr="00AD4BFA" w14:paraId="5FEDEA54" w14:textId="77777777" w:rsidTr="006D76E4">
        <w:trPr>
          <w:trHeight w:val="400"/>
        </w:trPr>
        <w:tc>
          <w:tcPr>
            <w:tcW w:w="100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5AD80" w14:textId="1AB78A42" w:rsidR="00D66D02" w:rsidRPr="006D76E4" w:rsidRDefault="00D66D02" w:rsidP="00D66D02">
            <w:pPr>
              <w:rPr>
                <w:b/>
                <w:sz w:val="24"/>
                <w:szCs w:val="24"/>
              </w:rPr>
            </w:pPr>
            <w:r w:rsidRPr="006D76E4">
              <w:rPr>
                <w:b/>
                <w:sz w:val="24"/>
                <w:szCs w:val="24"/>
              </w:rPr>
              <w:t>Žiadateľ:</w:t>
            </w:r>
          </w:p>
        </w:tc>
      </w:tr>
      <w:tr w:rsidR="00D66D02" w:rsidRPr="00AD4BFA" w14:paraId="685932A1" w14:textId="77777777" w:rsidTr="006D76E4">
        <w:trPr>
          <w:trHeight w:val="567"/>
        </w:trPr>
        <w:tc>
          <w:tcPr>
            <w:tcW w:w="3745" w:type="dxa"/>
            <w:gridSpan w:val="3"/>
            <w:tcBorders>
              <w:left w:val="single" w:sz="12" w:space="0" w:color="auto"/>
            </w:tcBorders>
            <w:vAlign w:val="center"/>
          </w:tcPr>
          <w:p w14:paraId="07B87847" w14:textId="301A2915" w:rsidR="00D66D02" w:rsidRPr="00AD4BFA" w:rsidRDefault="00D66D02" w:rsidP="00AD4BFA">
            <w:pPr>
              <w:rPr>
                <w:sz w:val="24"/>
                <w:szCs w:val="24"/>
              </w:rPr>
            </w:pPr>
            <w:r w:rsidRPr="00AD4BFA">
              <w:rPr>
                <w:sz w:val="24"/>
                <w:szCs w:val="24"/>
              </w:rPr>
              <w:t>Meno a priezvisko:</w:t>
            </w:r>
          </w:p>
        </w:tc>
        <w:tc>
          <w:tcPr>
            <w:tcW w:w="6315" w:type="dxa"/>
            <w:gridSpan w:val="2"/>
            <w:tcBorders>
              <w:right w:val="single" w:sz="12" w:space="0" w:color="auto"/>
            </w:tcBorders>
            <w:vAlign w:val="center"/>
          </w:tcPr>
          <w:p w14:paraId="4AE25810" w14:textId="488DEC8B" w:rsidR="00D66D02" w:rsidRPr="00AD4BFA" w:rsidRDefault="00D66D02" w:rsidP="00AD4BFA">
            <w:pPr>
              <w:rPr>
                <w:sz w:val="24"/>
                <w:szCs w:val="24"/>
              </w:rPr>
            </w:pPr>
          </w:p>
        </w:tc>
      </w:tr>
      <w:tr w:rsidR="00D66D02" w:rsidRPr="00AD4BFA" w14:paraId="6911CC46" w14:textId="77777777" w:rsidTr="006D76E4">
        <w:trPr>
          <w:trHeight w:val="567"/>
        </w:trPr>
        <w:tc>
          <w:tcPr>
            <w:tcW w:w="3745" w:type="dxa"/>
            <w:gridSpan w:val="3"/>
            <w:tcBorders>
              <w:left w:val="single" w:sz="12" w:space="0" w:color="auto"/>
            </w:tcBorders>
            <w:vAlign w:val="center"/>
          </w:tcPr>
          <w:p w14:paraId="2F747810" w14:textId="1146597A" w:rsidR="00D66D02" w:rsidRPr="00AD4BFA" w:rsidRDefault="00D66D02" w:rsidP="00AD4BFA">
            <w:pPr>
              <w:rPr>
                <w:sz w:val="24"/>
                <w:szCs w:val="24"/>
              </w:rPr>
            </w:pPr>
            <w:r w:rsidRPr="00AD4BFA">
              <w:rPr>
                <w:sz w:val="24"/>
                <w:szCs w:val="24"/>
              </w:rPr>
              <w:t>Rodné číslo:</w:t>
            </w:r>
          </w:p>
        </w:tc>
        <w:tc>
          <w:tcPr>
            <w:tcW w:w="6315" w:type="dxa"/>
            <w:gridSpan w:val="2"/>
            <w:tcBorders>
              <w:right w:val="single" w:sz="12" w:space="0" w:color="auto"/>
            </w:tcBorders>
            <w:vAlign w:val="center"/>
          </w:tcPr>
          <w:p w14:paraId="0E22D353" w14:textId="4AEADEDC" w:rsidR="00D66D02" w:rsidRPr="00AD4BFA" w:rsidRDefault="00D66D02" w:rsidP="00AD4BFA">
            <w:pPr>
              <w:rPr>
                <w:sz w:val="24"/>
                <w:szCs w:val="24"/>
              </w:rPr>
            </w:pPr>
          </w:p>
        </w:tc>
      </w:tr>
      <w:tr w:rsidR="00D66D02" w:rsidRPr="00AD4BFA" w14:paraId="2115DD48" w14:textId="77777777" w:rsidTr="006D76E4">
        <w:trPr>
          <w:trHeight w:val="567"/>
        </w:trPr>
        <w:tc>
          <w:tcPr>
            <w:tcW w:w="3745" w:type="dxa"/>
            <w:gridSpan w:val="3"/>
            <w:tcBorders>
              <w:left w:val="single" w:sz="12" w:space="0" w:color="auto"/>
            </w:tcBorders>
            <w:vAlign w:val="center"/>
          </w:tcPr>
          <w:p w14:paraId="7748338A" w14:textId="1B675E41" w:rsidR="00D66D02" w:rsidRPr="00AD4BFA" w:rsidRDefault="00D66D02" w:rsidP="00AD4BFA">
            <w:pPr>
              <w:rPr>
                <w:sz w:val="24"/>
                <w:szCs w:val="24"/>
              </w:rPr>
            </w:pPr>
            <w:r w:rsidRPr="00AD4BFA">
              <w:rPr>
                <w:sz w:val="24"/>
                <w:szCs w:val="24"/>
              </w:rPr>
              <w:t>Štátna príslušnosť:</w:t>
            </w:r>
          </w:p>
        </w:tc>
        <w:tc>
          <w:tcPr>
            <w:tcW w:w="6315" w:type="dxa"/>
            <w:gridSpan w:val="2"/>
            <w:tcBorders>
              <w:right w:val="single" w:sz="12" w:space="0" w:color="auto"/>
            </w:tcBorders>
            <w:vAlign w:val="center"/>
          </w:tcPr>
          <w:p w14:paraId="44919BE1" w14:textId="222EC4FF" w:rsidR="00D66D02" w:rsidRPr="00AD4BFA" w:rsidRDefault="00D66D02" w:rsidP="00AD4BFA">
            <w:pPr>
              <w:rPr>
                <w:sz w:val="24"/>
                <w:szCs w:val="24"/>
              </w:rPr>
            </w:pPr>
          </w:p>
        </w:tc>
      </w:tr>
      <w:tr w:rsidR="00D66D02" w:rsidRPr="00AD4BFA" w14:paraId="0BEC7593" w14:textId="77777777" w:rsidTr="006D76E4">
        <w:trPr>
          <w:trHeight w:val="567"/>
        </w:trPr>
        <w:tc>
          <w:tcPr>
            <w:tcW w:w="374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91ACE6" w14:textId="77777777" w:rsidR="00D66D02" w:rsidRPr="00AD4BFA" w:rsidRDefault="00D66D02" w:rsidP="00AD4BFA">
            <w:pPr>
              <w:rPr>
                <w:sz w:val="24"/>
                <w:szCs w:val="24"/>
              </w:rPr>
            </w:pPr>
            <w:r w:rsidRPr="00AD4BFA">
              <w:rPr>
                <w:sz w:val="24"/>
                <w:szCs w:val="24"/>
              </w:rPr>
              <w:t xml:space="preserve">Adresa trvalého pobytu: </w:t>
            </w:r>
          </w:p>
          <w:p w14:paraId="76FCE75F" w14:textId="46A2D051" w:rsidR="00D66D02" w:rsidRPr="00AD4BFA" w:rsidRDefault="00D66D02" w:rsidP="00AD4BFA">
            <w:pPr>
              <w:rPr>
                <w:sz w:val="24"/>
                <w:szCs w:val="24"/>
              </w:rPr>
            </w:pPr>
            <w:r w:rsidRPr="00AD4BFA">
              <w:rPr>
                <w:sz w:val="24"/>
                <w:szCs w:val="24"/>
              </w:rPr>
              <w:t>(PSČ, obec, ulica, číslo domu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31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20F1E3" w14:textId="27EE2B39" w:rsidR="00D66D02" w:rsidRPr="00AD4BFA" w:rsidRDefault="00D66D02" w:rsidP="00AD4BFA">
            <w:pPr>
              <w:rPr>
                <w:sz w:val="24"/>
                <w:szCs w:val="24"/>
              </w:rPr>
            </w:pPr>
          </w:p>
        </w:tc>
      </w:tr>
      <w:tr w:rsidR="00D66D02" w:rsidRPr="00AD4BFA" w14:paraId="3D4D3E0D" w14:textId="77777777" w:rsidTr="006D76E4">
        <w:trPr>
          <w:trHeight w:val="567"/>
        </w:trPr>
        <w:tc>
          <w:tcPr>
            <w:tcW w:w="100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685F1" w14:textId="04FD16A0" w:rsidR="00D66D02" w:rsidRPr="00AD4BFA" w:rsidRDefault="000A5C7D" w:rsidP="000A5C7D">
            <w:pPr>
              <w:rPr>
                <w:sz w:val="24"/>
                <w:szCs w:val="24"/>
              </w:rPr>
            </w:pPr>
            <w:r w:rsidRPr="000A5C7D">
              <w:rPr>
                <w:b/>
                <w:sz w:val="24"/>
                <w:szCs w:val="24"/>
              </w:rPr>
              <w:t>VYDANIE</w:t>
            </w:r>
            <w:r w:rsidR="00D66D02" w:rsidRPr="00AD4BFA">
              <w:rPr>
                <w:sz w:val="24"/>
                <w:szCs w:val="24"/>
              </w:rPr>
              <w:t xml:space="preserve"> </w:t>
            </w:r>
            <w:r w:rsidR="00D66D02" w:rsidRPr="00AD4BFA">
              <w:rPr>
                <w:b/>
                <w:sz w:val="24"/>
                <w:szCs w:val="24"/>
              </w:rPr>
              <w:t>HLASOVACIEHO PREUKAZU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D66D02" w:rsidRPr="00AD4BFA" w14:paraId="1B21E3E6" w14:textId="77777777" w:rsidTr="006D76E4">
        <w:trPr>
          <w:trHeight w:val="567"/>
        </w:trPr>
        <w:sdt>
          <w:sdtPr>
            <w:rPr>
              <w:b/>
              <w:sz w:val="24"/>
              <w:szCs w:val="24"/>
            </w:rPr>
            <w:id w:val="-126398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49C7CDD9" w14:textId="05164982" w:rsidR="00D66D02" w:rsidRPr="00C90847" w:rsidRDefault="00D66D02" w:rsidP="00D66D02">
                <w:pPr>
                  <w:rPr>
                    <w:b/>
                    <w:sz w:val="24"/>
                    <w:szCs w:val="24"/>
                  </w:rPr>
                </w:pPr>
                <w:r w:rsidRPr="00C9084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1130E084" w14:textId="21D15159" w:rsidR="00D66D02" w:rsidRPr="00C90847" w:rsidRDefault="00D66D02" w:rsidP="00D66D02">
            <w:pPr>
              <w:rPr>
                <w:b/>
                <w:sz w:val="24"/>
                <w:szCs w:val="24"/>
              </w:rPr>
            </w:pPr>
            <w:r w:rsidRPr="00C90847">
              <w:rPr>
                <w:b/>
                <w:sz w:val="24"/>
                <w:szCs w:val="24"/>
              </w:rPr>
              <w:t>OSOBNE</w:t>
            </w:r>
          </w:p>
        </w:tc>
      </w:tr>
      <w:tr w:rsidR="00D66D02" w:rsidRPr="00AD4BFA" w14:paraId="321E80A4" w14:textId="77777777" w:rsidTr="006D76E4">
        <w:trPr>
          <w:trHeight w:val="567"/>
        </w:trPr>
        <w:tc>
          <w:tcPr>
            <w:tcW w:w="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D189E3" w14:textId="77777777" w:rsidR="00D66D02" w:rsidRDefault="00D66D02" w:rsidP="00D66D02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5F6124" w14:textId="298B5DA8" w:rsidR="00D66D02" w:rsidRPr="000A5C7D" w:rsidRDefault="00900B06" w:rsidP="000A5C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Doručenie žiadosti </w:t>
            </w:r>
            <w:r w:rsidR="00D66D02" w:rsidRPr="000A5C7D">
              <w:rPr>
                <w:i/>
                <w:sz w:val="24"/>
                <w:szCs w:val="24"/>
              </w:rPr>
              <w:t xml:space="preserve">najneskôr posledný pracovný deň pred konaním </w:t>
            </w:r>
            <w:r w:rsidR="008327E8">
              <w:rPr>
                <w:i/>
                <w:sz w:val="24"/>
                <w:szCs w:val="24"/>
              </w:rPr>
              <w:t>referenda</w:t>
            </w:r>
            <w:r w:rsidR="00D66D02" w:rsidRPr="000A5C7D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="00D66D02" w:rsidRPr="000A5C7D">
              <w:rPr>
                <w:i/>
                <w:sz w:val="24"/>
                <w:szCs w:val="24"/>
              </w:rPr>
              <w:t>t.j</w:t>
            </w:r>
            <w:proofErr w:type="spellEnd"/>
            <w:r w:rsidR="00D66D02" w:rsidRPr="000A5C7D">
              <w:rPr>
                <w:i/>
                <w:sz w:val="24"/>
                <w:szCs w:val="24"/>
              </w:rPr>
              <w:t xml:space="preserve">. najneskôr </w:t>
            </w:r>
            <w:r w:rsidR="008327E8">
              <w:rPr>
                <w:i/>
                <w:sz w:val="24"/>
                <w:szCs w:val="24"/>
              </w:rPr>
              <w:t>03.07.2026</w:t>
            </w:r>
            <w:r w:rsidR="00D66D02" w:rsidRPr="000A5C7D">
              <w:rPr>
                <w:i/>
                <w:sz w:val="24"/>
                <w:szCs w:val="24"/>
              </w:rPr>
              <w:t>) v úradných hodinách obce. Obec vydá hlasovací preukaz bezodkladne.</w:t>
            </w:r>
          </w:p>
        </w:tc>
      </w:tr>
      <w:tr w:rsidR="000A5C7D" w:rsidRPr="00AD4BFA" w14:paraId="4F05322E" w14:textId="77777777" w:rsidTr="006D76E4">
        <w:trPr>
          <w:trHeight w:val="567"/>
        </w:trPr>
        <w:sdt>
          <w:sdtPr>
            <w:rPr>
              <w:b/>
              <w:sz w:val="24"/>
              <w:szCs w:val="24"/>
            </w:rPr>
            <w:id w:val="-51932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840BDD7" w14:textId="1341A960" w:rsidR="000A5C7D" w:rsidRPr="00C90847" w:rsidRDefault="000A5C7D" w:rsidP="00D66D02">
                <w:pPr>
                  <w:rPr>
                    <w:b/>
                    <w:sz w:val="24"/>
                    <w:szCs w:val="24"/>
                  </w:rPr>
                </w:pPr>
                <w:r w:rsidRPr="00C9084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00015ACE" w14:textId="26753359" w:rsidR="000A5C7D" w:rsidRPr="00C90847" w:rsidRDefault="000A5C7D" w:rsidP="00D66D02">
            <w:pPr>
              <w:rPr>
                <w:b/>
                <w:sz w:val="24"/>
                <w:szCs w:val="24"/>
              </w:rPr>
            </w:pPr>
            <w:r w:rsidRPr="00C90847">
              <w:rPr>
                <w:b/>
                <w:sz w:val="24"/>
                <w:szCs w:val="24"/>
              </w:rPr>
              <w:t>POŠTOU</w:t>
            </w:r>
          </w:p>
        </w:tc>
      </w:tr>
      <w:tr w:rsidR="000A5C7D" w:rsidRPr="00AD4BFA" w14:paraId="710DC533" w14:textId="77777777" w:rsidTr="006D76E4">
        <w:trPr>
          <w:trHeight w:val="567"/>
        </w:trPr>
        <w:tc>
          <w:tcPr>
            <w:tcW w:w="561" w:type="dxa"/>
            <w:vMerge w:val="restart"/>
            <w:tcBorders>
              <w:left w:val="single" w:sz="12" w:space="0" w:color="auto"/>
            </w:tcBorders>
            <w:vAlign w:val="center"/>
          </w:tcPr>
          <w:p w14:paraId="2D48B37E" w14:textId="587E9187" w:rsidR="000A5C7D" w:rsidRPr="00AD4BFA" w:rsidRDefault="000A5C7D" w:rsidP="00D66D02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4"/>
            <w:tcBorders>
              <w:right w:val="single" w:sz="12" w:space="0" w:color="auto"/>
            </w:tcBorders>
            <w:vAlign w:val="center"/>
          </w:tcPr>
          <w:p w14:paraId="591AB7E6" w14:textId="2E3B720E" w:rsidR="000A5C7D" w:rsidRPr="000A5C7D" w:rsidRDefault="00900B06" w:rsidP="00900B06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Ž</w:t>
            </w:r>
            <w:r w:rsidR="000A5C7D" w:rsidRPr="000A5C7D">
              <w:rPr>
                <w:i/>
                <w:sz w:val="24"/>
                <w:szCs w:val="24"/>
              </w:rPr>
              <w:t xml:space="preserve">iadosť o vydanie hlasovacieho preukazu musí byť obci doručená najneskôr 15 pracovných dní predo dňom konania </w:t>
            </w:r>
            <w:r w:rsidR="008327E8">
              <w:rPr>
                <w:i/>
                <w:sz w:val="24"/>
                <w:szCs w:val="24"/>
              </w:rPr>
              <w:t>referenda</w:t>
            </w:r>
            <w:r w:rsidR="000A5C7D" w:rsidRPr="000A5C7D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="000A5C7D" w:rsidRPr="000A5C7D">
              <w:rPr>
                <w:i/>
                <w:sz w:val="24"/>
                <w:szCs w:val="24"/>
              </w:rPr>
              <w:t>t.j</w:t>
            </w:r>
            <w:proofErr w:type="spellEnd"/>
            <w:r w:rsidR="000A5C7D" w:rsidRPr="000A5C7D">
              <w:rPr>
                <w:i/>
                <w:sz w:val="24"/>
                <w:szCs w:val="24"/>
              </w:rPr>
              <w:t xml:space="preserve">. najneskôr </w:t>
            </w:r>
            <w:r w:rsidR="008327E8">
              <w:rPr>
                <w:i/>
                <w:sz w:val="24"/>
                <w:szCs w:val="24"/>
              </w:rPr>
              <w:t>15.06.2026</w:t>
            </w:r>
            <w:r w:rsidR="000A5C7D" w:rsidRPr="000A5C7D">
              <w:rPr>
                <w:i/>
                <w:sz w:val="24"/>
                <w:szCs w:val="24"/>
              </w:rPr>
              <w:t xml:space="preserve">). Obec zašle </w:t>
            </w:r>
            <w:r>
              <w:rPr>
                <w:i/>
                <w:sz w:val="24"/>
                <w:szCs w:val="24"/>
              </w:rPr>
              <w:t>najneskôr tri pracovné dni od doručenia žiadosti</w:t>
            </w:r>
            <w:r w:rsidR="000A5C7D" w:rsidRPr="000A5C7D">
              <w:rPr>
                <w:i/>
                <w:sz w:val="24"/>
                <w:szCs w:val="24"/>
              </w:rPr>
              <w:t xml:space="preserve"> </w:t>
            </w:r>
            <w:r w:rsidRPr="000A5C7D">
              <w:rPr>
                <w:i/>
                <w:sz w:val="24"/>
                <w:szCs w:val="24"/>
              </w:rPr>
              <w:t>hlasovací preukaz</w:t>
            </w:r>
            <w:r>
              <w:rPr>
                <w:i/>
                <w:sz w:val="24"/>
                <w:szCs w:val="24"/>
              </w:rPr>
              <w:t xml:space="preserve"> </w:t>
            </w:r>
            <w:r w:rsidR="000A5C7D" w:rsidRPr="000A5C7D">
              <w:rPr>
                <w:i/>
                <w:sz w:val="24"/>
                <w:szCs w:val="24"/>
              </w:rPr>
              <w:t>doporučenou zásielkou „Do vlastných rúk“ na korešpondenčnú adresu:</w:t>
            </w:r>
          </w:p>
        </w:tc>
      </w:tr>
      <w:tr w:rsidR="00900B06" w:rsidRPr="00AD4BFA" w14:paraId="4C895960" w14:textId="77777777" w:rsidTr="006D76E4">
        <w:trPr>
          <w:trHeight w:val="567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6BA69D92" w14:textId="77777777" w:rsidR="00900B06" w:rsidRPr="00AD4BFA" w:rsidRDefault="00900B06" w:rsidP="000A5C7D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  <w:gridSpan w:val="2"/>
            <w:vAlign w:val="center"/>
          </w:tcPr>
          <w:p w14:paraId="2C1FDA7B" w14:textId="4155F83D" w:rsidR="00900B06" w:rsidRPr="00AD4BFA" w:rsidRDefault="00900B06" w:rsidP="000A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Ulica:</w:t>
            </w:r>
          </w:p>
        </w:tc>
        <w:tc>
          <w:tcPr>
            <w:tcW w:w="6315" w:type="dxa"/>
            <w:gridSpan w:val="2"/>
            <w:tcBorders>
              <w:right w:val="single" w:sz="12" w:space="0" w:color="auto"/>
            </w:tcBorders>
            <w:vAlign w:val="center"/>
          </w:tcPr>
          <w:p w14:paraId="71F7DA94" w14:textId="296F4110" w:rsidR="00900B06" w:rsidRPr="00AD4BFA" w:rsidRDefault="00900B06" w:rsidP="000A5C7D">
            <w:pPr>
              <w:rPr>
                <w:sz w:val="24"/>
                <w:szCs w:val="24"/>
              </w:rPr>
            </w:pPr>
          </w:p>
        </w:tc>
      </w:tr>
      <w:tr w:rsidR="00900B06" w:rsidRPr="00AD4BFA" w14:paraId="28E665D3" w14:textId="77777777" w:rsidTr="006D76E4">
        <w:trPr>
          <w:trHeight w:val="567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1DBA7C93" w14:textId="77777777" w:rsidR="00900B06" w:rsidRPr="00AD4BFA" w:rsidRDefault="00900B06" w:rsidP="000A5C7D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  <w:gridSpan w:val="2"/>
            <w:vAlign w:val="center"/>
          </w:tcPr>
          <w:p w14:paraId="665F182A" w14:textId="023FB560" w:rsidR="00900B06" w:rsidRPr="00AD4BFA" w:rsidRDefault="00900B06" w:rsidP="000A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domu:</w:t>
            </w:r>
          </w:p>
        </w:tc>
        <w:tc>
          <w:tcPr>
            <w:tcW w:w="6315" w:type="dxa"/>
            <w:gridSpan w:val="2"/>
            <w:tcBorders>
              <w:right w:val="single" w:sz="12" w:space="0" w:color="auto"/>
            </w:tcBorders>
            <w:vAlign w:val="center"/>
          </w:tcPr>
          <w:p w14:paraId="1649D112" w14:textId="5D0D6817" w:rsidR="00900B06" w:rsidRPr="00AD4BFA" w:rsidRDefault="00900B06" w:rsidP="000A5C7D">
            <w:pPr>
              <w:rPr>
                <w:sz w:val="24"/>
                <w:szCs w:val="24"/>
              </w:rPr>
            </w:pPr>
          </w:p>
        </w:tc>
      </w:tr>
      <w:tr w:rsidR="00900B06" w:rsidRPr="00AD4BFA" w14:paraId="0123B1AC" w14:textId="77777777" w:rsidTr="006D76E4">
        <w:trPr>
          <w:trHeight w:val="567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5C4B977B" w14:textId="77777777" w:rsidR="00900B06" w:rsidRPr="00AD4BFA" w:rsidRDefault="00900B06" w:rsidP="000A5C7D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  <w:gridSpan w:val="2"/>
            <w:vAlign w:val="center"/>
          </w:tcPr>
          <w:p w14:paraId="48463E56" w14:textId="749C91AD" w:rsidR="00900B06" w:rsidRPr="00AD4BFA" w:rsidRDefault="00900B06" w:rsidP="000A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Obec:</w:t>
            </w:r>
          </w:p>
        </w:tc>
        <w:tc>
          <w:tcPr>
            <w:tcW w:w="6315" w:type="dxa"/>
            <w:gridSpan w:val="2"/>
            <w:tcBorders>
              <w:right w:val="single" w:sz="12" w:space="0" w:color="auto"/>
            </w:tcBorders>
            <w:vAlign w:val="center"/>
          </w:tcPr>
          <w:p w14:paraId="0A97EB1F" w14:textId="692EECFB" w:rsidR="00900B06" w:rsidRPr="00AD4BFA" w:rsidRDefault="00900B06" w:rsidP="000A5C7D">
            <w:pPr>
              <w:rPr>
                <w:sz w:val="24"/>
                <w:szCs w:val="24"/>
              </w:rPr>
            </w:pPr>
          </w:p>
        </w:tc>
      </w:tr>
      <w:tr w:rsidR="00900B06" w:rsidRPr="00AD4BFA" w14:paraId="086B3219" w14:textId="77777777" w:rsidTr="006D76E4">
        <w:trPr>
          <w:trHeight w:val="567"/>
        </w:trPr>
        <w:tc>
          <w:tcPr>
            <w:tcW w:w="56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01C5AC" w14:textId="77777777" w:rsidR="00900B06" w:rsidRPr="00AD4BFA" w:rsidRDefault="00900B06" w:rsidP="000A5C7D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  <w:vAlign w:val="center"/>
          </w:tcPr>
          <w:p w14:paraId="23A08014" w14:textId="61CCCC70" w:rsidR="00900B06" w:rsidRPr="00AD4BFA" w:rsidRDefault="00900B06" w:rsidP="000A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3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BBA30F" w14:textId="49D24B53" w:rsidR="00900B06" w:rsidRPr="00AD4BFA" w:rsidRDefault="00900B06" w:rsidP="000A5C7D">
            <w:pPr>
              <w:rPr>
                <w:sz w:val="24"/>
                <w:szCs w:val="24"/>
              </w:rPr>
            </w:pPr>
          </w:p>
        </w:tc>
      </w:tr>
      <w:tr w:rsidR="000A5C7D" w:rsidRPr="00AD4BFA" w14:paraId="617EE02C" w14:textId="77777777" w:rsidTr="006D76E4">
        <w:trPr>
          <w:trHeight w:val="567"/>
        </w:trPr>
        <w:sdt>
          <w:sdtPr>
            <w:rPr>
              <w:b/>
              <w:sz w:val="24"/>
              <w:szCs w:val="24"/>
            </w:rPr>
            <w:id w:val="55559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599E2B7D" w14:textId="08B6D7F1" w:rsidR="000A5C7D" w:rsidRPr="00C90847" w:rsidRDefault="000A5C7D" w:rsidP="000A5C7D">
                <w:pPr>
                  <w:rPr>
                    <w:b/>
                    <w:sz w:val="24"/>
                    <w:szCs w:val="24"/>
                  </w:rPr>
                </w:pPr>
                <w:r w:rsidRPr="00C9084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23F74E2D" w14:textId="5051802A" w:rsidR="000A5C7D" w:rsidRPr="00C90847" w:rsidRDefault="000A5C7D" w:rsidP="00C90847">
            <w:pPr>
              <w:rPr>
                <w:b/>
                <w:sz w:val="24"/>
                <w:szCs w:val="24"/>
              </w:rPr>
            </w:pPr>
            <w:r w:rsidRPr="00C90847">
              <w:rPr>
                <w:b/>
                <w:sz w:val="24"/>
                <w:szCs w:val="24"/>
              </w:rPr>
              <w:t xml:space="preserve">PROSTREDNÍCTVOM </w:t>
            </w:r>
            <w:r w:rsidR="00C90847" w:rsidRPr="00C90847">
              <w:rPr>
                <w:b/>
                <w:sz w:val="24"/>
                <w:szCs w:val="24"/>
              </w:rPr>
              <w:t xml:space="preserve">SPLNOMOCNENEJ </w:t>
            </w:r>
            <w:r w:rsidRPr="00C90847">
              <w:rPr>
                <w:b/>
                <w:sz w:val="24"/>
                <w:szCs w:val="24"/>
              </w:rPr>
              <w:t>OSOBY</w:t>
            </w:r>
          </w:p>
        </w:tc>
      </w:tr>
      <w:tr w:rsidR="000A5C7D" w:rsidRPr="00AD4BFA" w14:paraId="074F586E" w14:textId="77777777" w:rsidTr="006D76E4">
        <w:trPr>
          <w:trHeight w:val="567"/>
        </w:trPr>
        <w:tc>
          <w:tcPr>
            <w:tcW w:w="561" w:type="dxa"/>
            <w:vMerge w:val="restart"/>
            <w:tcBorders>
              <w:left w:val="single" w:sz="12" w:space="0" w:color="auto"/>
            </w:tcBorders>
            <w:vAlign w:val="center"/>
          </w:tcPr>
          <w:p w14:paraId="41A50251" w14:textId="7B24A9F5" w:rsidR="000A5C7D" w:rsidRPr="00AD4BFA" w:rsidRDefault="000A5C7D" w:rsidP="000A5C7D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4"/>
            <w:tcBorders>
              <w:right w:val="single" w:sz="12" w:space="0" w:color="auto"/>
            </w:tcBorders>
            <w:vAlign w:val="center"/>
          </w:tcPr>
          <w:p w14:paraId="057C2976" w14:textId="55758B09" w:rsidR="000A5C7D" w:rsidRPr="000A5C7D" w:rsidRDefault="000A5C7D" w:rsidP="000A5C7D">
            <w:pPr>
              <w:jc w:val="both"/>
              <w:rPr>
                <w:i/>
                <w:sz w:val="24"/>
                <w:szCs w:val="24"/>
              </w:rPr>
            </w:pPr>
            <w:r w:rsidRPr="000A5C7D">
              <w:rPr>
                <w:i/>
                <w:sz w:val="24"/>
                <w:szCs w:val="24"/>
              </w:rPr>
              <w:t>Splnomocnená osoba preukazuje svoju totožnosť občianskym preukazom a prevzatie hlasovacieho preukazu potvrdzuje svojím podpisom.</w:t>
            </w:r>
          </w:p>
        </w:tc>
      </w:tr>
      <w:tr w:rsidR="000A5C7D" w:rsidRPr="00AD4BFA" w14:paraId="69AA91F4" w14:textId="77777777" w:rsidTr="006D76E4">
        <w:trPr>
          <w:trHeight w:val="567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46663650" w14:textId="77777777" w:rsidR="000A5C7D" w:rsidRPr="00AD4BFA" w:rsidRDefault="000A5C7D" w:rsidP="000A5C7D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  <w:gridSpan w:val="2"/>
            <w:vAlign w:val="center"/>
          </w:tcPr>
          <w:p w14:paraId="27A4C446" w14:textId="7DD9CAF9" w:rsidR="000A5C7D" w:rsidRPr="00AD4BFA" w:rsidRDefault="000A5C7D" w:rsidP="000A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a priezvisko:</w:t>
            </w:r>
          </w:p>
        </w:tc>
        <w:tc>
          <w:tcPr>
            <w:tcW w:w="6315" w:type="dxa"/>
            <w:gridSpan w:val="2"/>
            <w:tcBorders>
              <w:right w:val="single" w:sz="12" w:space="0" w:color="auto"/>
            </w:tcBorders>
            <w:vAlign w:val="center"/>
          </w:tcPr>
          <w:p w14:paraId="770A8559" w14:textId="77777777" w:rsidR="000A5C7D" w:rsidRPr="00AD4BFA" w:rsidRDefault="000A5C7D" w:rsidP="000A5C7D">
            <w:pPr>
              <w:rPr>
                <w:sz w:val="24"/>
                <w:szCs w:val="24"/>
              </w:rPr>
            </w:pPr>
          </w:p>
        </w:tc>
      </w:tr>
      <w:tr w:rsidR="000A5C7D" w:rsidRPr="00AD4BFA" w14:paraId="180B6277" w14:textId="77777777" w:rsidTr="006D76E4">
        <w:trPr>
          <w:trHeight w:val="567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4CB36C" w14:textId="77777777" w:rsidR="000A5C7D" w:rsidRPr="00AD4BFA" w:rsidRDefault="000A5C7D" w:rsidP="000A5C7D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  <w:gridSpan w:val="2"/>
            <w:tcBorders>
              <w:bottom w:val="single" w:sz="12" w:space="0" w:color="auto"/>
            </w:tcBorders>
            <w:vAlign w:val="center"/>
          </w:tcPr>
          <w:p w14:paraId="5B8CFE4F" w14:textId="274CAE2A" w:rsidR="000A5C7D" w:rsidRPr="00AD4BFA" w:rsidRDefault="000A5C7D" w:rsidP="000A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občianskeho preukazu:</w:t>
            </w:r>
          </w:p>
        </w:tc>
        <w:tc>
          <w:tcPr>
            <w:tcW w:w="631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04F3D7" w14:textId="77777777" w:rsidR="000A5C7D" w:rsidRPr="00AD4BFA" w:rsidRDefault="000A5C7D" w:rsidP="000A5C7D">
            <w:pPr>
              <w:rPr>
                <w:sz w:val="24"/>
                <w:szCs w:val="24"/>
              </w:rPr>
            </w:pPr>
          </w:p>
        </w:tc>
      </w:tr>
      <w:tr w:rsidR="000A5C7D" w:rsidRPr="00AD4BFA" w14:paraId="46B8F77B" w14:textId="77777777" w:rsidTr="006D76E4">
        <w:trPr>
          <w:trHeight w:val="56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D1C425" w14:textId="77777777" w:rsidR="000A5C7D" w:rsidRPr="00AD4BFA" w:rsidRDefault="000A5C7D" w:rsidP="000A5C7D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14:paraId="455EB95A" w14:textId="77777777" w:rsidR="000A5C7D" w:rsidRPr="00AD4BFA" w:rsidRDefault="000A5C7D" w:rsidP="000A5C7D">
            <w:pPr>
              <w:rPr>
                <w:sz w:val="24"/>
                <w:szCs w:val="24"/>
              </w:rPr>
            </w:pPr>
          </w:p>
        </w:tc>
        <w:tc>
          <w:tcPr>
            <w:tcW w:w="631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F9798D" w14:textId="77777777" w:rsidR="000A5C7D" w:rsidRPr="00AD4BFA" w:rsidRDefault="000A5C7D" w:rsidP="000A5C7D">
            <w:pPr>
              <w:rPr>
                <w:sz w:val="24"/>
                <w:szCs w:val="24"/>
              </w:rPr>
            </w:pPr>
          </w:p>
        </w:tc>
      </w:tr>
      <w:tr w:rsidR="000A5C7D" w:rsidRPr="00AD4BFA" w14:paraId="2A5FB9FD" w14:textId="77777777" w:rsidTr="006D76E4">
        <w:trPr>
          <w:trHeight w:val="567"/>
        </w:trPr>
        <w:tc>
          <w:tcPr>
            <w:tcW w:w="205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98A54E" w14:textId="63ED1ADB" w:rsidR="000A5C7D" w:rsidRPr="00AD4BFA" w:rsidRDefault="000A5C7D" w:rsidP="000A5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14:paraId="560A5A6E" w14:textId="1A2C238B" w:rsidR="000A5C7D" w:rsidRPr="00AD4BFA" w:rsidRDefault="000A5C7D" w:rsidP="000A5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Dátum</w:t>
            </w:r>
          </w:p>
        </w:tc>
        <w:tc>
          <w:tcPr>
            <w:tcW w:w="631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3C1788" w14:textId="2A5C5920" w:rsidR="000A5C7D" w:rsidRPr="00AD4BFA" w:rsidRDefault="000A5C7D" w:rsidP="000A5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žiadateľa</w:t>
            </w:r>
          </w:p>
        </w:tc>
      </w:tr>
      <w:tr w:rsidR="00C90847" w:rsidRPr="00AD4BFA" w14:paraId="4DE28E0B" w14:textId="77777777" w:rsidTr="006D76E4">
        <w:trPr>
          <w:trHeight w:val="124"/>
        </w:trPr>
        <w:tc>
          <w:tcPr>
            <w:tcW w:w="1006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F0B1D2" w14:textId="77777777" w:rsidR="00C90847" w:rsidRDefault="00C90847" w:rsidP="000A5C7D">
            <w:pPr>
              <w:jc w:val="center"/>
              <w:rPr>
                <w:sz w:val="24"/>
                <w:szCs w:val="24"/>
              </w:rPr>
            </w:pPr>
          </w:p>
        </w:tc>
      </w:tr>
      <w:tr w:rsidR="00C90847" w:rsidRPr="00AD4BFA" w14:paraId="31D02EE3" w14:textId="77777777" w:rsidTr="00900B06">
        <w:trPr>
          <w:trHeight w:val="567"/>
        </w:trPr>
        <w:tc>
          <w:tcPr>
            <w:tcW w:w="37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DD140" w14:textId="0A0DB5DA" w:rsidR="00C90847" w:rsidRDefault="00C90847" w:rsidP="00C90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hlasovacieho preukazu:</w:t>
            </w:r>
          </w:p>
        </w:tc>
        <w:tc>
          <w:tcPr>
            <w:tcW w:w="63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8148BD" w14:textId="77777777" w:rsidR="00C90847" w:rsidRDefault="00C90847" w:rsidP="000A5C7D">
            <w:pPr>
              <w:jc w:val="center"/>
              <w:rPr>
                <w:sz w:val="24"/>
                <w:szCs w:val="24"/>
              </w:rPr>
            </w:pPr>
          </w:p>
        </w:tc>
      </w:tr>
      <w:tr w:rsidR="00C90847" w:rsidRPr="00AD4BFA" w14:paraId="51C70A69" w14:textId="77777777" w:rsidTr="00900B06">
        <w:trPr>
          <w:trHeight w:val="529"/>
        </w:trPr>
        <w:tc>
          <w:tcPr>
            <w:tcW w:w="374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5D8495" w14:textId="448D5C9C" w:rsidR="00C90847" w:rsidRDefault="00C90847" w:rsidP="00C90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Prevzatie hlasovacieho preukazu (dátum a podpis)</w:t>
            </w:r>
          </w:p>
        </w:tc>
        <w:tc>
          <w:tcPr>
            <w:tcW w:w="63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42A49" w14:textId="77777777" w:rsidR="00C90847" w:rsidRDefault="00C90847" w:rsidP="000A5C7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5B25B2" w14:textId="77777777" w:rsidR="00900B06" w:rsidRPr="00900B06" w:rsidRDefault="00900B06" w:rsidP="00900B06">
      <w:pPr>
        <w:pStyle w:val="Nadpis1"/>
        <w:shd w:val="clear" w:color="auto" w:fill="FFFFFF"/>
        <w:rPr>
          <w:b/>
          <w:color w:val="000000"/>
          <w:sz w:val="22"/>
          <w:szCs w:val="20"/>
        </w:rPr>
      </w:pPr>
      <w:r w:rsidRPr="00900B06">
        <w:rPr>
          <w:b/>
          <w:color w:val="000000"/>
          <w:sz w:val="22"/>
          <w:szCs w:val="20"/>
        </w:rPr>
        <w:lastRenderedPageBreak/>
        <w:t>Hlasovací preukaz</w:t>
      </w:r>
    </w:p>
    <w:p w14:paraId="05CBCE33" w14:textId="77777777" w:rsidR="00900B06" w:rsidRPr="00900B06" w:rsidRDefault="00900B06" w:rsidP="00900B06"/>
    <w:p w14:paraId="0B767A05" w14:textId="5846E9F8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Volič, ktorý má trvalý pobyt na území Slovenskej republiky a v deň konania volieb nebude môcť voliť v mieste svojho trvalého pobytu vo volebnom okrsku, v ktorého zozname voličov je zapísaný, môže požiadať </w:t>
      </w:r>
      <w:r w:rsidRPr="00900B06">
        <w:rPr>
          <w:rStyle w:val="Vrazn"/>
          <w:color w:val="000000"/>
          <w:sz w:val="23"/>
          <w:szCs w:val="23"/>
        </w:rPr>
        <w:t>obec svojho trvalého pobytu </w:t>
      </w:r>
      <w:r w:rsidRPr="00900B06">
        <w:rPr>
          <w:color w:val="000000"/>
          <w:sz w:val="23"/>
          <w:szCs w:val="23"/>
        </w:rPr>
        <w:t xml:space="preserve">o vydanie hlasovacieho preukazu. Obec na základe žiadosti voličovi vydá hlasovací preukaz a zo zoznamu voličov ho vyčiarkne s poznámkou o vydaní hlasovacieho preukazu. Obec vydá hlasovací preukaz voličovi bezodkladne, najskôr však 45 dní predo dňom konania volieb, </w:t>
      </w:r>
      <w:proofErr w:type="spellStart"/>
      <w:r w:rsidRPr="00900B06">
        <w:rPr>
          <w:color w:val="000000"/>
          <w:sz w:val="23"/>
          <w:szCs w:val="23"/>
        </w:rPr>
        <w:t>t.j</w:t>
      </w:r>
      <w:proofErr w:type="spellEnd"/>
      <w:r w:rsidRPr="00900B06">
        <w:rPr>
          <w:color w:val="000000"/>
          <w:sz w:val="23"/>
          <w:szCs w:val="23"/>
        </w:rPr>
        <w:t>. </w:t>
      </w:r>
      <w:r w:rsidR="008327E8">
        <w:rPr>
          <w:rStyle w:val="Vrazn"/>
          <w:color w:val="000000"/>
          <w:sz w:val="23"/>
          <w:szCs w:val="23"/>
        </w:rPr>
        <w:t>20.05.2026</w:t>
      </w:r>
    </w:p>
    <w:p w14:paraId="11B1A3DF" w14:textId="77777777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5B33DBB2" w14:textId="6D94939B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Hlasovací preukaz oprávňuje na zápis do zoznamu voličov v ktoromkoľvek volebnom okrsku, teda aj vo volebnom okrsku, v ktorom bol pred vydaním hlasovacieho preukazu zapísaný v zozname voličov.</w:t>
      </w:r>
    </w:p>
    <w:p w14:paraId="66E84D51" w14:textId="77777777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6F80193F" w14:textId="77EF88EE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Volič môže požiadať o vydanie hlasovacieho preukazu</w:t>
      </w:r>
    </w:p>
    <w:p w14:paraId="20558112" w14:textId="06C59626" w:rsidR="00900B06" w:rsidRPr="00900B06" w:rsidRDefault="00900B06" w:rsidP="00900B06">
      <w:pPr>
        <w:pStyle w:val="Normlnywebov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  <w:u w:val="single"/>
        </w:rPr>
        <w:t>osobne najneskôr</w:t>
      </w:r>
      <w:r w:rsidRPr="00900B06">
        <w:rPr>
          <w:color w:val="000000"/>
          <w:sz w:val="23"/>
          <w:szCs w:val="23"/>
        </w:rPr>
        <w:t> posledný pracovný deň pred konaním volieb (</w:t>
      </w:r>
      <w:proofErr w:type="spellStart"/>
      <w:r w:rsidRPr="00900B06">
        <w:rPr>
          <w:color w:val="000000"/>
          <w:sz w:val="23"/>
          <w:szCs w:val="23"/>
        </w:rPr>
        <w:t>t.j</w:t>
      </w:r>
      <w:proofErr w:type="spellEnd"/>
      <w:r w:rsidRPr="00900B06">
        <w:rPr>
          <w:color w:val="000000"/>
          <w:sz w:val="23"/>
          <w:szCs w:val="23"/>
        </w:rPr>
        <w:t xml:space="preserve">. najneskôr </w:t>
      </w:r>
      <w:r w:rsidR="008327E8">
        <w:rPr>
          <w:color w:val="000000"/>
          <w:sz w:val="23"/>
          <w:szCs w:val="23"/>
        </w:rPr>
        <w:t>03.07.2026</w:t>
      </w:r>
      <w:r w:rsidRPr="00900B06">
        <w:rPr>
          <w:color w:val="000000"/>
          <w:sz w:val="23"/>
          <w:szCs w:val="23"/>
        </w:rPr>
        <w:t>) v úradných hodinách obce. Obec vydá hlasovací preukaz bezodkladne.</w:t>
      </w:r>
    </w:p>
    <w:p w14:paraId="0B455AB2" w14:textId="50107F12" w:rsidR="00900B06" w:rsidRPr="00900B06" w:rsidRDefault="00900B06" w:rsidP="00900B06">
      <w:pPr>
        <w:pStyle w:val="Normlnywebov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  <w:u w:val="single"/>
        </w:rPr>
        <w:t>v listinnej podobe</w:t>
      </w:r>
      <w:r w:rsidRPr="00900B06">
        <w:rPr>
          <w:color w:val="000000"/>
          <w:sz w:val="23"/>
          <w:szCs w:val="23"/>
        </w:rPr>
        <w:t xml:space="preserve"> tak, aby žiadosť o vydanie hlasovacieho preukazu bola doručená obci najneskôr 15 pracovných dní predo dňom </w:t>
      </w:r>
      <w:proofErr w:type="spellStart"/>
      <w:r w:rsidRPr="00900B06">
        <w:rPr>
          <w:color w:val="000000"/>
          <w:sz w:val="23"/>
          <w:szCs w:val="23"/>
        </w:rPr>
        <w:t>konani</w:t>
      </w:r>
      <w:proofErr w:type="spellEnd"/>
      <w:r w:rsidRPr="00900B06">
        <w:rPr>
          <w:color w:val="000000"/>
          <w:sz w:val="23"/>
          <w:szCs w:val="23"/>
        </w:rPr>
        <w:t xml:space="preserve"> volieb (</w:t>
      </w:r>
      <w:proofErr w:type="spellStart"/>
      <w:r w:rsidRPr="00900B06">
        <w:rPr>
          <w:color w:val="000000"/>
          <w:sz w:val="23"/>
          <w:szCs w:val="23"/>
        </w:rPr>
        <w:t>t.j</w:t>
      </w:r>
      <w:proofErr w:type="spellEnd"/>
      <w:r w:rsidRPr="00900B06">
        <w:rPr>
          <w:color w:val="000000"/>
          <w:sz w:val="23"/>
          <w:szCs w:val="23"/>
        </w:rPr>
        <w:t xml:space="preserve">. najneskôr </w:t>
      </w:r>
      <w:r w:rsidR="008327E8">
        <w:rPr>
          <w:color w:val="000000"/>
          <w:sz w:val="23"/>
          <w:szCs w:val="23"/>
        </w:rPr>
        <w:t>15.06.2026</w:t>
      </w:r>
      <w:r w:rsidRPr="00900B06">
        <w:rPr>
          <w:color w:val="000000"/>
          <w:sz w:val="23"/>
          <w:szCs w:val="23"/>
        </w:rPr>
        <w:t>), </w:t>
      </w:r>
    </w:p>
    <w:p w14:paraId="7EB51941" w14:textId="77777777" w:rsidR="00900B06" w:rsidRPr="00900B06" w:rsidRDefault="00900B06" w:rsidP="00900B06">
      <w:pPr>
        <w:pStyle w:val="Normlnywebov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  <w:u w:val="single"/>
        </w:rPr>
        <w:t>elektronicky</w:t>
      </w:r>
      <w:r w:rsidRPr="00900B06">
        <w:rPr>
          <w:color w:val="000000"/>
          <w:sz w:val="23"/>
          <w:szCs w:val="23"/>
        </w:rPr>
        <w:t> (e-mailom)</w:t>
      </w:r>
    </w:p>
    <w:p w14:paraId="0496D478" w14:textId="77777777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- vo forme elektronickej snímky žiadosti (</w:t>
      </w:r>
      <w:proofErr w:type="spellStart"/>
      <w:r w:rsidRPr="00900B06">
        <w:rPr>
          <w:color w:val="000000"/>
          <w:sz w:val="23"/>
          <w:szCs w:val="23"/>
        </w:rPr>
        <w:t>sken</w:t>
      </w:r>
      <w:proofErr w:type="spellEnd"/>
      <w:r w:rsidRPr="00900B06">
        <w:rPr>
          <w:color w:val="000000"/>
          <w:sz w:val="23"/>
          <w:szCs w:val="23"/>
        </w:rPr>
        <w:t>) alebo</w:t>
      </w:r>
    </w:p>
    <w:p w14:paraId="2961AAD4" w14:textId="77777777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- v textovej forme tvoriacej obsah e-mailovej správy tak,</w:t>
      </w:r>
    </w:p>
    <w:p w14:paraId="22E35970" w14:textId="746FE05D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aby žiadosť o vydanie hlasovacieho preukazu bola doručená obci najneskôr 15 pracovných dní predo dňom konania volieb (</w:t>
      </w:r>
      <w:proofErr w:type="spellStart"/>
      <w:r w:rsidRPr="00900B06">
        <w:rPr>
          <w:color w:val="000000"/>
          <w:sz w:val="23"/>
          <w:szCs w:val="23"/>
        </w:rPr>
        <w:t>t.j</w:t>
      </w:r>
      <w:proofErr w:type="spellEnd"/>
      <w:r w:rsidRPr="00900B06">
        <w:rPr>
          <w:color w:val="000000"/>
          <w:sz w:val="23"/>
          <w:szCs w:val="23"/>
        </w:rPr>
        <w:t xml:space="preserve">. najneskôr </w:t>
      </w:r>
      <w:r w:rsidR="008327E8">
        <w:rPr>
          <w:color w:val="000000"/>
          <w:sz w:val="23"/>
          <w:szCs w:val="23"/>
        </w:rPr>
        <w:t>15.06.2026</w:t>
      </w:r>
      <w:r w:rsidRPr="00900B06">
        <w:rPr>
          <w:color w:val="000000"/>
          <w:sz w:val="23"/>
          <w:szCs w:val="23"/>
        </w:rPr>
        <w:t>).</w:t>
      </w:r>
    </w:p>
    <w:p w14:paraId="09DA1E35" w14:textId="77777777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3"/>
          <w:szCs w:val="23"/>
        </w:rPr>
      </w:pPr>
    </w:p>
    <w:p w14:paraId="06EAF00A" w14:textId="77777777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14:paraId="7E0754A5" w14:textId="76B21E31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Žiadosť musí obsahovať údaje o voličovi</w:t>
      </w:r>
    </w:p>
    <w:p w14:paraId="7A4733CD" w14:textId="77777777" w:rsidR="00900B06" w:rsidRPr="00900B06" w:rsidRDefault="00900B06" w:rsidP="00900B06">
      <w:pPr>
        <w:numPr>
          <w:ilvl w:val="0"/>
          <w:numId w:val="13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meno a priezvisko,</w:t>
      </w:r>
    </w:p>
    <w:p w14:paraId="189B350A" w14:textId="77777777" w:rsidR="00900B06" w:rsidRPr="00900B06" w:rsidRDefault="00900B06" w:rsidP="00900B06">
      <w:pPr>
        <w:numPr>
          <w:ilvl w:val="0"/>
          <w:numId w:val="13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rodné číslo,</w:t>
      </w:r>
    </w:p>
    <w:p w14:paraId="154E73F6" w14:textId="77777777" w:rsidR="00900B06" w:rsidRPr="00900B06" w:rsidRDefault="00900B06" w:rsidP="00900B06">
      <w:pPr>
        <w:numPr>
          <w:ilvl w:val="0"/>
          <w:numId w:val="13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štátnu príslušnosť,</w:t>
      </w:r>
    </w:p>
    <w:p w14:paraId="7DC36819" w14:textId="77777777" w:rsidR="00900B06" w:rsidRPr="00900B06" w:rsidRDefault="00900B06" w:rsidP="00900B06">
      <w:pPr>
        <w:numPr>
          <w:ilvl w:val="0"/>
          <w:numId w:val="13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adresu trvalého pobytu (obec, ulica, číslo domu),</w:t>
      </w:r>
    </w:p>
    <w:p w14:paraId="4C7D8F14" w14:textId="77777777" w:rsidR="00900B06" w:rsidRPr="00900B06" w:rsidRDefault="00900B06" w:rsidP="00900B06">
      <w:pPr>
        <w:numPr>
          <w:ilvl w:val="0"/>
          <w:numId w:val="13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korešpondenčnú adresu na ktorú obec doručí hlasovací preukaz.</w:t>
      </w:r>
    </w:p>
    <w:p w14:paraId="07E6BFD2" w14:textId="2A3D2953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Obec zašle hlasovací preukaz voličovi na adresu trvalého pobytu, ak v žiadosti neuvedie inú korešpondenčnú adresu najneskôr tri pracovné dni od doručenia žiadosti. obec zašle hlasovací preukaz na adresu uvedenú v žiadosti doporučenou zásielkou "</w:t>
      </w:r>
      <w:r w:rsidRPr="00900B06">
        <w:rPr>
          <w:rStyle w:val="Zvraznenie"/>
          <w:color w:val="000000"/>
          <w:sz w:val="23"/>
          <w:szCs w:val="23"/>
        </w:rPr>
        <w:t>Do vlastných rúk</w:t>
      </w:r>
      <w:r w:rsidRPr="00900B06">
        <w:rPr>
          <w:color w:val="000000"/>
          <w:sz w:val="23"/>
          <w:szCs w:val="23"/>
        </w:rPr>
        <w:t>".</w:t>
      </w:r>
    </w:p>
    <w:p w14:paraId="076721CF" w14:textId="77777777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  <w:u w:val="single"/>
        </w:rPr>
      </w:pPr>
    </w:p>
    <w:p w14:paraId="3A598EB1" w14:textId="77777777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  <w:u w:val="single"/>
        </w:rPr>
        <w:t>prostredníctvom osoby splnomocnenej žiadateľom</w:t>
      </w:r>
    </w:p>
    <w:p w14:paraId="18C3E702" w14:textId="55BAB20A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možno požiadať o vydanie hlasovacieho preukazu najneskôr v posledný deň predo dňom konania volieb (</w:t>
      </w:r>
      <w:proofErr w:type="spellStart"/>
      <w:r w:rsidRPr="00900B06">
        <w:rPr>
          <w:color w:val="000000"/>
          <w:sz w:val="23"/>
          <w:szCs w:val="23"/>
        </w:rPr>
        <w:t>t.j</w:t>
      </w:r>
      <w:proofErr w:type="spellEnd"/>
      <w:r w:rsidRPr="00900B06">
        <w:rPr>
          <w:color w:val="000000"/>
          <w:sz w:val="23"/>
          <w:szCs w:val="23"/>
        </w:rPr>
        <w:t xml:space="preserve">. najneskôr </w:t>
      </w:r>
      <w:r w:rsidR="008327E8">
        <w:rPr>
          <w:color w:val="000000"/>
          <w:sz w:val="23"/>
          <w:szCs w:val="23"/>
        </w:rPr>
        <w:t>03.07.2026</w:t>
      </w:r>
      <w:r w:rsidRPr="00900B06">
        <w:rPr>
          <w:color w:val="000000"/>
          <w:sz w:val="23"/>
          <w:szCs w:val="23"/>
        </w:rPr>
        <w:t>).</w:t>
      </w:r>
    </w:p>
    <w:p w14:paraId="2E81EEE0" w14:textId="77777777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     Žiadosť musí obsahovať údaje o voličovi</w:t>
      </w:r>
    </w:p>
    <w:p w14:paraId="49B5D53A" w14:textId="77777777" w:rsidR="00900B06" w:rsidRPr="00900B06" w:rsidRDefault="00900B06" w:rsidP="00900B06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meno a priezvisko</w:t>
      </w:r>
    </w:p>
    <w:p w14:paraId="5FC1E158" w14:textId="77777777" w:rsidR="00900B06" w:rsidRPr="00900B06" w:rsidRDefault="00900B06" w:rsidP="00900B06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rodné číslo,</w:t>
      </w:r>
    </w:p>
    <w:p w14:paraId="2BEECD8E" w14:textId="77777777" w:rsidR="00900B06" w:rsidRPr="00900B06" w:rsidRDefault="00900B06" w:rsidP="00900B06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štátnu príslušnosť,</w:t>
      </w:r>
    </w:p>
    <w:p w14:paraId="0350793C" w14:textId="77777777" w:rsidR="00900B06" w:rsidRPr="00900B06" w:rsidRDefault="00900B06" w:rsidP="00900B06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adresu trvalého pobytu (obec, ulica, číslo domu),</w:t>
      </w:r>
    </w:p>
    <w:p w14:paraId="4147B290" w14:textId="77777777" w:rsidR="00900B06" w:rsidRPr="00900B06" w:rsidRDefault="00900B06" w:rsidP="00900B06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korešpondenčnú adresu na ktorú obec doručí hlasovací preukaz.</w:t>
      </w:r>
    </w:p>
    <w:p w14:paraId="769A07E4" w14:textId="43F76ADF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Ak volič v písomnej žiadosti alebo elektronickej žiadosti uvedie, že hlasovací preukaz prevezme iná osoba, musí v žiadosti uviesť jej meno, priezvisko a číslo občianskeho preukazu. Táto osoba preukazuje svoju totožnosť občianskym preukazom a prevzatie hlasovacieho preukazu potvrdzuje svojím podpisom.</w:t>
      </w:r>
    </w:p>
    <w:p w14:paraId="1A88AEB6" w14:textId="77777777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0E2DB4E9" w14:textId="26A285E5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Pri strate alebo odcudzení hlasovacieho preukazu obec voličovi nový hlasovací preukaz nevydá.</w:t>
      </w:r>
    </w:p>
    <w:p w14:paraId="0FC58B55" w14:textId="77777777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0A820486" w14:textId="77777777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900B06">
        <w:rPr>
          <w:rStyle w:val="Vrazn"/>
          <w:color w:val="000000"/>
          <w:sz w:val="23"/>
          <w:szCs w:val="23"/>
        </w:rPr>
        <w:t>Hlasovanie voliča s hlasovacím preukazom</w:t>
      </w:r>
    </w:p>
    <w:p w14:paraId="38F42CCC" w14:textId="126ACF61" w:rsidR="00900B06" w:rsidRPr="00900B06" w:rsidRDefault="00900B06" w:rsidP="00900B06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900B06">
        <w:rPr>
          <w:color w:val="000000"/>
          <w:sz w:val="23"/>
          <w:szCs w:val="23"/>
        </w:rPr>
        <w:t>Volič je povinný po príchode do volebnej miestnosti preukázať okrskovej volebnej komisii svoju totožnosť predložením občianskeho preukazu a súčasne s občianskym preukazom predloží volebnej komisii hlasovací preukaz, ktorý mu okrsková volebná komisia odoberie a pripojí ho k zoznamu voličov.</w:t>
      </w:r>
    </w:p>
    <w:p w14:paraId="7C5D6BA2" w14:textId="77777777" w:rsidR="004744E6" w:rsidRPr="00900B06" w:rsidRDefault="004744E6" w:rsidP="00900B06">
      <w:pPr>
        <w:jc w:val="both"/>
        <w:rPr>
          <w:sz w:val="24"/>
          <w:szCs w:val="24"/>
        </w:rPr>
      </w:pPr>
    </w:p>
    <w:sectPr w:rsidR="004744E6" w:rsidRPr="00900B06" w:rsidSect="00C90847">
      <w:pgSz w:w="11906" w:h="16838"/>
      <w:pgMar w:top="992" w:right="992" w:bottom="992" w:left="992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BBEF" w14:textId="77777777" w:rsidR="001A1A65" w:rsidRDefault="001A1A65" w:rsidP="004744E6">
      <w:r>
        <w:separator/>
      </w:r>
    </w:p>
  </w:endnote>
  <w:endnote w:type="continuationSeparator" w:id="0">
    <w:p w14:paraId="4D8F894C" w14:textId="77777777" w:rsidR="001A1A65" w:rsidRDefault="001A1A65" w:rsidP="0047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8B36" w14:textId="77777777" w:rsidR="001A1A65" w:rsidRDefault="001A1A65" w:rsidP="004744E6">
      <w:r>
        <w:separator/>
      </w:r>
    </w:p>
  </w:footnote>
  <w:footnote w:type="continuationSeparator" w:id="0">
    <w:p w14:paraId="2E781ABB" w14:textId="77777777" w:rsidR="001A1A65" w:rsidRDefault="001A1A65" w:rsidP="00474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7C4739"/>
    <w:multiLevelType w:val="multilevel"/>
    <w:tmpl w:val="3CF6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E2CF1"/>
    <w:multiLevelType w:val="hybridMultilevel"/>
    <w:tmpl w:val="4E2EA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F31BF"/>
    <w:multiLevelType w:val="multilevel"/>
    <w:tmpl w:val="2D4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91F81"/>
    <w:multiLevelType w:val="hybridMultilevel"/>
    <w:tmpl w:val="4E2EA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54A61C9B"/>
    <w:multiLevelType w:val="hybridMultilevel"/>
    <w:tmpl w:val="4E2EA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5A91DA5"/>
    <w:multiLevelType w:val="hybridMultilevel"/>
    <w:tmpl w:val="276A6A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A6EA4"/>
    <w:multiLevelType w:val="hybridMultilevel"/>
    <w:tmpl w:val="9D0A1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834030831">
    <w:abstractNumId w:val="14"/>
  </w:num>
  <w:num w:numId="2" w16cid:durableId="1974678034">
    <w:abstractNumId w:val="10"/>
  </w:num>
  <w:num w:numId="3" w16cid:durableId="190841916">
    <w:abstractNumId w:val="0"/>
  </w:num>
  <w:num w:numId="4" w16cid:durableId="996542123">
    <w:abstractNumId w:val="7"/>
  </w:num>
  <w:num w:numId="5" w16cid:durableId="1318877008">
    <w:abstractNumId w:val="6"/>
  </w:num>
  <w:num w:numId="6" w16cid:durableId="2110347796">
    <w:abstractNumId w:val="9"/>
  </w:num>
  <w:num w:numId="7" w16cid:durableId="2046172649">
    <w:abstractNumId w:val="5"/>
  </w:num>
  <w:num w:numId="8" w16cid:durableId="502009178">
    <w:abstractNumId w:val="11"/>
  </w:num>
  <w:num w:numId="9" w16cid:durableId="921910417">
    <w:abstractNumId w:val="2"/>
  </w:num>
  <w:num w:numId="10" w16cid:durableId="1146118893">
    <w:abstractNumId w:val="4"/>
  </w:num>
  <w:num w:numId="11" w16cid:durableId="1431004435">
    <w:abstractNumId w:val="8"/>
  </w:num>
  <w:num w:numId="12" w16cid:durableId="394746180">
    <w:abstractNumId w:val="12"/>
  </w:num>
  <w:num w:numId="13" w16cid:durableId="1116217913">
    <w:abstractNumId w:val="3"/>
  </w:num>
  <w:num w:numId="14" w16cid:durableId="345792783">
    <w:abstractNumId w:val="1"/>
  </w:num>
  <w:num w:numId="15" w16cid:durableId="9705517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86"/>
    <w:rsid w:val="000232CF"/>
    <w:rsid w:val="00031706"/>
    <w:rsid w:val="00062C55"/>
    <w:rsid w:val="00073101"/>
    <w:rsid w:val="000A5C7D"/>
    <w:rsid w:val="000A7428"/>
    <w:rsid w:val="000B0298"/>
    <w:rsid w:val="000B368E"/>
    <w:rsid w:val="000C1A30"/>
    <w:rsid w:val="000C75E6"/>
    <w:rsid w:val="000F23DA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A1A6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0961"/>
    <w:rsid w:val="00382CD9"/>
    <w:rsid w:val="00394305"/>
    <w:rsid w:val="003C1CAD"/>
    <w:rsid w:val="003C2A8F"/>
    <w:rsid w:val="003C470E"/>
    <w:rsid w:val="003C5DE1"/>
    <w:rsid w:val="004155BE"/>
    <w:rsid w:val="004237B1"/>
    <w:rsid w:val="00427289"/>
    <w:rsid w:val="00430917"/>
    <w:rsid w:val="004744E6"/>
    <w:rsid w:val="004811B2"/>
    <w:rsid w:val="00494015"/>
    <w:rsid w:val="00494FE8"/>
    <w:rsid w:val="004A248F"/>
    <w:rsid w:val="004B098D"/>
    <w:rsid w:val="004D0E27"/>
    <w:rsid w:val="004D4936"/>
    <w:rsid w:val="004F1150"/>
    <w:rsid w:val="004F461A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D76E4"/>
    <w:rsid w:val="006E0F12"/>
    <w:rsid w:val="006F4A16"/>
    <w:rsid w:val="00711D9D"/>
    <w:rsid w:val="00711E25"/>
    <w:rsid w:val="007126A0"/>
    <w:rsid w:val="007234FB"/>
    <w:rsid w:val="00723963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327E8"/>
    <w:rsid w:val="008452EC"/>
    <w:rsid w:val="00847FDC"/>
    <w:rsid w:val="0087180F"/>
    <w:rsid w:val="00886381"/>
    <w:rsid w:val="008A1FFB"/>
    <w:rsid w:val="008B00EE"/>
    <w:rsid w:val="008B39DE"/>
    <w:rsid w:val="008F1FE8"/>
    <w:rsid w:val="00900B06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AD4BFA"/>
    <w:rsid w:val="00B010D3"/>
    <w:rsid w:val="00B04091"/>
    <w:rsid w:val="00B054D2"/>
    <w:rsid w:val="00B10263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0E91"/>
    <w:rsid w:val="00C04A52"/>
    <w:rsid w:val="00C06334"/>
    <w:rsid w:val="00C21E66"/>
    <w:rsid w:val="00C36638"/>
    <w:rsid w:val="00C45202"/>
    <w:rsid w:val="00C62331"/>
    <w:rsid w:val="00C764C6"/>
    <w:rsid w:val="00C77087"/>
    <w:rsid w:val="00C90847"/>
    <w:rsid w:val="00C9096A"/>
    <w:rsid w:val="00CD4647"/>
    <w:rsid w:val="00CD69B5"/>
    <w:rsid w:val="00CE3898"/>
    <w:rsid w:val="00CE39F1"/>
    <w:rsid w:val="00CE476A"/>
    <w:rsid w:val="00D25630"/>
    <w:rsid w:val="00D276DA"/>
    <w:rsid w:val="00D66D02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0A4E9"/>
  <w14:defaultImageDpi w14:val="0"/>
  <w15:docId w15:val="{BECEF908-2A68-4386-9AFC-093EFB14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744E6"/>
    <w:pPr>
      <w:ind w:left="720"/>
      <w:contextualSpacing/>
    </w:pPr>
  </w:style>
  <w:style w:type="table" w:styleId="Mriekatabuky">
    <w:name w:val="Table Grid"/>
    <w:basedOn w:val="Normlnatabuka"/>
    <w:uiPriority w:val="59"/>
    <w:rsid w:val="00AD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900B06"/>
    <w:pPr>
      <w:spacing w:before="100" w:beforeAutospacing="1" w:after="100" w:afterAutospacing="1"/>
    </w:pPr>
    <w:rPr>
      <w:sz w:val="24"/>
      <w:szCs w:val="24"/>
    </w:rPr>
  </w:style>
  <w:style w:type="character" w:styleId="Vrazn">
    <w:name w:val="Strong"/>
    <w:basedOn w:val="Predvolenpsmoodseku"/>
    <w:uiPriority w:val="22"/>
    <w:qFormat/>
    <w:rsid w:val="00900B06"/>
    <w:rPr>
      <w:b/>
      <w:bCs/>
    </w:rPr>
  </w:style>
  <w:style w:type="character" w:styleId="Zvraznenie">
    <w:name w:val="Emphasis"/>
    <w:basedOn w:val="Predvolenpsmoodseku"/>
    <w:uiPriority w:val="20"/>
    <w:qFormat/>
    <w:rsid w:val="00900B06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Juríková</dc:creator>
  <cp:keywords>NRSR2023</cp:keywords>
  <cp:lastModifiedBy>Zuzana Knezikova</cp:lastModifiedBy>
  <cp:revision>3</cp:revision>
  <cp:lastPrinted>2023-08-09T09:58:00Z</cp:lastPrinted>
  <dcterms:created xsi:type="dcterms:W3CDTF">2026-05-19T09:20:00Z</dcterms:created>
  <dcterms:modified xsi:type="dcterms:W3CDTF">2026-05-19T09:35:00Z</dcterms:modified>
</cp:coreProperties>
</file>